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D6F33" w:rsidRDefault="00272FC8">
      <w:pPr>
        <w:pStyle w:val="Title"/>
        <w:keepNext w:val="0"/>
        <w:keepLines w:val="0"/>
        <w:spacing w:after="80"/>
        <w:jc w:val="center"/>
        <w:rPr>
          <w:rFonts w:ascii="Calibri" w:eastAsia="Calibri" w:hAnsi="Calibri" w:cs="Calibri"/>
          <w:b/>
          <w:color w:val="9F2165"/>
          <w:sz w:val="40"/>
          <w:szCs w:val="40"/>
        </w:rPr>
      </w:pPr>
      <w:bookmarkStart w:id="0" w:name="_uu7oan4lezgi" w:colFirst="0" w:colLast="0"/>
      <w:bookmarkEnd w:id="0"/>
      <w:r>
        <w:rPr>
          <w:rFonts w:ascii="Calibri" w:eastAsia="Calibri" w:hAnsi="Calibri" w:cs="Calibri"/>
          <w:b/>
          <w:color w:val="9F2165"/>
          <w:sz w:val="40"/>
          <w:szCs w:val="40"/>
        </w:rPr>
        <w:t>Resources from Organizations Advancing Phone-Free Learning Environments</w:t>
      </w:r>
    </w:p>
    <w:p w14:paraId="00000002" w14:textId="77777777" w:rsidR="007D6F33" w:rsidRDefault="00272FC8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Explore research, practical toolkits, and community-driven insights from organizations dedicated to promoting focused, healthy learning without personal electronic device distractions. These groups offer valuable resources and real-world case studies to support effective implementation.</w:t>
      </w:r>
    </w:p>
    <w:p w14:paraId="00000003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1" w:name="_wv98enuoz0dq" w:colFirst="0" w:colLast="0"/>
      <w:bookmarkEnd w:id="1"/>
      <w:r>
        <w:rPr>
          <w:rFonts w:ascii="Calibri" w:eastAsia="Calibri" w:hAnsi="Calibri" w:cs="Calibri"/>
          <w:color w:val="9F2065"/>
          <w:sz w:val="36"/>
          <w:szCs w:val="36"/>
        </w:rPr>
        <w:t>Away for the Day</w:t>
      </w:r>
    </w:p>
    <w:p w14:paraId="00000004" w14:textId="77777777" w:rsidR="007D6F33" w:rsidRDefault="00272FC8">
      <w:pPr>
        <w:spacing w:after="240"/>
        <w:rPr>
          <w:rFonts w:ascii="Calibri" w:eastAsia="Calibri" w:hAnsi="Calibri" w:cs="Calibri"/>
          <w:b/>
          <w:color w:val="1155CC"/>
          <w:sz w:val="24"/>
          <w:szCs w:val="24"/>
          <w:u w:val="single"/>
        </w:rPr>
      </w:pPr>
      <w:r>
        <w:rPr>
          <w:rFonts w:ascii="Calibri" w:eastAsia="Calibri" w:hAnsi="Calibri" w:cs="Calibri"/>
          <w:sz w:val="24"/>
          <w:szCs w:val="24"/>
        </w:rPr>
        <w:t>Led by child health experts and educators, this campaign provides family letters, research summaries, and policy guidance. The focus is primarily on middle school settings.</w:t>
      </w:r>
      <w:r>
        <w:rPr>
          <w:rFonts w:ascii="Calibri" w:eastAsia="Calibri" w:hAnsi="Calibri" w:cs="Calibri"/>
          <w:sz w:val="24"/>
          <w:szCs w:val="24"/>
        </w:rPr>
        <w:br/>
      </w:r>
      <w:r>
        <w:rPr>
          <w:rFonts w:ascii="Calibri" w:eastAsia="Calibri" w:hAnsi="Calibri" w:cs="Calibri"/>
          <w:b/>
          <w:sz w:val="24"/>
          <w:szCs w:val="24"/>
        </w:rPr>
        <w:t>Website:</w:t>
      </w:r>
      <w:hyperlink r:id="rId7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 xml:space="preserve"> https://awayfortheday.org</w:t>
        </w:r>
      </w:hyperlink>
    </w:p>
    <w:p w14:paraId="00000005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2" w:name="_1mlcgvkwzxe5" w:colFirst="0" w:colLast="0"/>
      <w:bookmarkEnd w:id="2"/>
      <w:r>
        <w:rPr>
          <w:rFonts w:ascii="Calibri" w:eastAsia="Calibri" w:hAnsi="Calibri" w:cs="Calibri"/>
          <w:color w:val="9F2065"/>
          <w:sz w:val="36"/>
          <w:szCs w:val="36"/>
        </w:rPr>
        <w:t>Center for Humane Technology</w:t>
      </w:r>
    </w:p>
    <w:p w14:paraId="00000006" w14:textId="77777777" w:rsidR="007D6F33" w:rsidRDefault="00272FC8">
      <w:pPr>
        <w:spacing w:after="240"/>
        <w:rPr>
          <w:rFonts w:ascii="Calibri" w:eastAsia="Calibri" w:hAnsi="Calibri" w:cs="Calibri"/>
          <w:color w:val="9F2065"/>
          <w:sz w:val="36"/>
          <w:szCs w:val="36"/>
        </w:rPr>
      </w:pPr>
      <w:r>
        <w:rPr>
          <w:rFonts w:ascii="Calibri" w:eastAsia="Calibri" w:hAnsi="Calibri" w:cs="Calibri"/>
          <w:sz w:val="24"/>
          <w:szCs w:val="24"/>
        </w:rPr>
        <w:t>Delivers research-based insights into the impact of technology on youth. Provides policy toolkits and resources designed for educators and leaders.</w:t>
      </w:r>
      <w:r>
        <w:rPr>
          <w:rFonts w:ascii="Calibri" w:eastAsia="Calibri" w:hAnsi="Calibri" w:cs="Calibri"/>
          <w:sz w:val="24"/>
          <w:szCs w:val="24"/>
        </w:rPr>
        <w:br/>
      </w:r>
      <w:r>
        <w:rPr>
          <w:rFonts w:ascii="Calibri" w:eastAsia="Calibri" w:hAnsi="Calibri" w:cs="Calibri"/>
          <w:b/>
          <w:sz w:val="24"/>
          <w:szCs w:val="24"/>
        </w:rPr>
        <w:t>Website:</w:t>
      </w:r>
      <w:hyperlink r:id="rId8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 xml:space="preserve"> https://www.humanetech.com</w:t>
        </w:r>
      </w:hyperlink>
    </w:p>
    <w:p w14:paraId="00000007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3" w:name="_tplsi94if6pp" w:colFirst="0" w:colLast="0"/>
      <w:bookmarkEnd w:id="3"/>
      <w:r>
        <w:rPr>
          <w:rFonts w:ascii="Calibri" w:eastAsia="Calibri" w:hAnsi="Calibri" w:cs="Calibri"/>
          <w:color w:val="9F2065"/>
          <w:sz w:val="36"/>
          <w:szCs w:val="36"/>
        </w:rPr>
        <w:t>Common Sense Media</w:t>
      </w:r>
    </w:p>
    <w:p w14:paraId="00000008" w14:textId="77777777" w:rsidR="007D6F33" w:rsidRDefault="00272FC8">
      <w:pPr>
        <w:spacing w:after="240"/>
        <w:rPr>
          <w:rFonts w:ascii="Calibri" w:eastAsia="Calibri" w:hAnsi="Calibri" w:cs="Calibri"/>
          <w:b/>
          <w:color w:val="1155CC"/>
          <w:sz w:val="24"/>
          <w:szCs w:val="24"/>
          <w:u w:val="single"/>
        </w:rPr>
      </w:pPr>
      <w:r>
        <w:rPr>
          <w:rFonts w:ascii="Calibri" w:eastAsia="Calibri" w:hAnsi="Calibri" w:cs="Calibri"/>
          <w:sz w:val="24"/>
          <w:szCs w:val="24"/>
        </w:rPr>
        <w:t>Offers classroom lessons on digital citizenship alongside articles for parents about balancing technology and managing screen time. Many tools are available in multiple languages to support multilingual families.</w:t>
      </w:r>
      <w:r>
        <w:rPr>
          <w:rFonts w:ascii="Calibri" w:eastAsia="Calibri" w:hAnsi="Calibri" w:cs="Calibri"/>
          <w:sz w:val="24"/>
          <w:szCs w:val="24"/>
        </w:rPr>
        <w:br/>
      </w:r>
      <w:r>
        <w:rPr>
          <w:rFonts w:ascii="Calibri" w:eastAsia="Calibri" w:hAnsi="Calibri" w:cs="Calibri"/>
          <w:b/>
          <w:sz w:val="24"/>
          <w:szCs w:val="24"/>
        </w:rPr>
        <w:t xml:space="preserve"> Website:</w:t>
      </w:r>
      <w:hyperlink r:id="rId9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 xml:space="preserve"> https://www.commonsense.org</w:t>
        </w:r>
      </w:hyperlink>
    </w:p>
    <w:p w14:paraId="00000009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4" w:name="_b7zd4ndz0ivz" w:colFirst="0" w:colLast="0"/>
      <w:bookmarkEnd w:id="4"/>
      <w:r>
        <w:rPr>
          <w:rFonts w:ascii="Calibri" w:eastAsia="Calibri" w:hAnsi="Calibri" w:cs="Calibri"/>
          <w:color w:val="9F2065"/>
          <w:sz w:val="36"/>
          <w:szCs w:val="36"/>
        </w:rPr>
        <w:t>Fairplay</w:t>
      </w:r>
    </w:p>
    <w:p w14:paraId="0000000A" w14:textId="77777777" w:rsidR="007D6F33" w:rsidRDefault="00272FC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Fairplay works to enhance children’s well-being by eliminating the exploitative and harmful business practices of marketers and Big Tech.</w:t>
      </w:r>
    </w:p>
    <w:p w14:paraId="0000000B" w14:textId="77777777" w:rsidR="007D6F33" w:rsidRDefault="00272FC8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Website: </w:t>
      </w:r>
      <w:hyperlink r:id="rId10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>https://fairplayforkids.org/</w:t>
        </w:r>
      </w:hyperlink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0000000C" w14:textId="77777777" w:rsidR="007D6F33" w:rsidRDefault="00272FC8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Additional Resources:</w:t>
      </w:r>
    </w:p>
    <w:p w14:paraId="0000000D" w14:textId="77777777" w:rsidR="007D6F33" w:rsidRDefault="00272FC8">
      <w:pPr>
        <w:numPr>
          <w:ilvl w:val="0"/>
          <w:numId w:val="3"/>
        </w:numPr>
        <w:spacing w:after="240"/>
        <w:rPr>
          <w:rFonts w:ascii="Calibri" w:eastAsia="Calibri" w:hAnsi="Calibri" w:cs="Calibri"/>
          <w:sz w:val="24"/>
          <w:szCs w:val="24"/>
        </w:rPr>
      </w:pPr>
      <w:hyperlink r:id="rId11"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The Phone-Free Schools Ambassador Toolkit</w:t>
        </w:r>
      </w:hyperlink>
      <w:r>
        <w:rPr>
          <w:rFonts w:ascii="Calibri" w:eastAsia="Calibri" w:hAnsi="Calibri" w:cs="Calibri"/>
          <w:sz w:val="24"/>
          <w:szCs w:val="24"/>
        </w:rPr>
        <w:t xml:space="preserve"> (this link will allow users to download a copy)</w:t>
      </w:r>
    </w:p>
    <w:p w14:paraId="0000000E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5" w:name="_vzc0ltr72o0k" w:colFirst="0" w:colLast="0"/>
      <w:bookmarkEnd w:id="5"/>
      <w:r>
        <w:rPr>
          <w:rFonts w:ascii="Calibri" w:eastAsia="Calibri" w:hAnsi="Calibri" w:cs="Calibri"/>
          <w:color w:val="9F2065"/>
          <w:sz w:val="36"/>
          <w:szCs w:val="36"/>
        </w:rPr>
        <w:t>Human Restoration Project</w:t>
      </w:r>
    </w:p>
    <w:p w14:paraId="0000000F" w14:textId="77777777" w:rsidR="007D6F33" w:rsidRDefault="00272FC8">
      <w:pPr>
        <w:spacing w:after="240"/>
        <w:rPr>
          <w:rFonts w:ascii="Calibri" w:eastAsia="Calibri" w:hAnsi="Calibri" w:cs="Calibri"/>
          <w:b/>
          <w:color w:val="1155CC"/>
          <w:sz w:val="24"/>
          <w:szCs w:val="24"/>
          <w:u w:val="single"/>
        </w:rPr>
      </w:pPr>
      <w:r>
        <w:rPr>
          <w:rFonts w:ascii="Calibri" w:eastAsia="Calibri" w:hAnsi="Calibri" w:cs="Calibri"/>
          <w:sz w:val="24"/>
          <w:szCs w:val="24"/>
        </w:rPr>
        <w:t xml:space="preserve"> Advocates for trauma-informed school design and student-centered learning environments that are mindful of screen use. Offers thought leadership and educational guidance.</w:t>
      </w:r>
      <w:r>
        <w:rPr>
          <w:rFonts w:ascii="Calibri" w:eastAsia="Calibri" w:hAnsi="Calibri" w:cs="Calibri"/>
          <w:sz w:val="24"/>
          <w:szCs w:val="24"/>
        </w:rPr>
        <w:br/>
      </w:r>
      <w:r>
        <w:rPr>
          <w:rFonts w:ascii="Calibri" w:eastAsia="Calibri" w:hAnsi="Calibri" w:cs="Calibri"/>
          <w:b/>
          <w:sz w:val="24"/>
          <w:szCs w:val="24"/>
        </w:rPr>
        <w:t>Website:</w:t>
      </w:r>
      <w:hyperlink r:id="rId12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 xml:space="preserve"> https://www.humanrestorationproject.org</w:t>
        </w:r>
      </w:hyperlink>
    </w:p>
    <w:p w14:paraId="00000010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6" w:name="_bwtbtg4jfb2s" w:colFirst="0" w:colLast="0"/>
      <w:bookmarkEnd w:id="6"/>
      <w:r>
        <w:rPr>
          <w:rFonts w:ascii="Calibri" w:eastAsia="Calibri" w:hAnsi="Calibri" w:cs="Calibri"/>
          <w:color w:val="9F2065"/>
          <w:sz w:val="36"/>
          <w:szCs w:val="36"/>
        </w:rPr>
        <w:t>Phone-Free Schools Movement</w:t>
      </w:r>
    </w:p>
    <w:p w14:paraId="00000011" w14:textId="77777777" w:rsidR="007D6F33" w:rsidRDefault="00272FC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 collaborative movement by parents, educators, administrators, and students to support and implement effective phone-free policies for K-12 schools.</w:t>
      </w:r>
    </w:p>
    <w:p w14:paraId="00000012" w14:textId="77777777" w:rsidR="007D6F33" w:rsidRDefault="00272FC8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Website: </w:t>
      </w:r>
      <w:hyperlink r:id="rId13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>https://www.phonefreeschoolsmovement.org/</w:t>
        </w:r>
      </w:hyperlink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00000013" w14:textId="77777777" w:rsidR="007D6F33" w:rsidRDefault="00272FC8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Additional Resources:</w:t>
      </w:r>
    </w:p>
    <w:p w14:paraId="00000014" w14:textId="77777777" w:rsidR="007D6F33" w:rsidRDefault="00272FC8">
      <w:pPr>
        <w:numPr>
          <w:ilvl w:val="0"/>
          <w:numId w:val="4"/>
        </w:numPr>
        <w:rPr>
          <w:rFonts w:ascii="Calibri" w:eastAsia="Calibri" w:hAnsi="Calibri" w:cs="Calibri"/>
          <w:sz w:val="24"/>
          <w:szCs w:val="24"/>
        </w:rPr>
      </w:pPr>
      <w:hyperlink r:id="rId14"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Administrator Toolkit</w:t>
        </w:r>
      </w:hyperlink>
    </w:p>
    <w:p w14:paraId="00000015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7" w:name="_ik6l4e5ndgoa" w:colFirst="0" w:colLast="0"/>
      <w:bookmarkEnd w:id="7"/>
      <w:r>
        <w:rPr>
          <w:rFonts w:ascii="Calibri" w:eastAsia="Calibri" w:hAnsi="Calibri" w:cs="Calibri"/>
          <w:color w:val="9F2065"/>
          <w:sz w:val="36"/>
          <w:szCs w:val="36"/>
        </w:rPr>
        <w:t>Screenagers</w:t>
      </w:r>
    </w:p>
    <w:p w14:paraId="00000016" w14:textId="77777777" w:rsidR="007D6F33" w:rsidRDefault="00272FC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Fosters understanding and dialogue around balanced, equitable, and </w:t>
      </w:r>
      <w:proofErr w:type="gramStart"/>
      <w:r>
        <w:rPr>
          <w:rFonts w:ascii="Calibri" w:eastAsia="Calibri" w:hAnsi="Calibri" w:cs="Calibri"/>
          <w:sz w:val="24"/>
          <w:szCs w:val="24"/>
        </w:rPr>
        <w:t>trauma-informed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use of personal electronic devices, helping schools build community support and student-centered PED policies.</w:t>
      </w:r>
    </w:p>
    <w:p w14:paraId="00000017" w14:textId="77777777" w:rsidR="007D6F33" w:rsidRDefault="00272FC8">
      <w:pPr>
        <w:spacing w:after="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Website: </w:t>
      </w:r>
      <w:hyperlink r:id="rId15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>https://www.screenagersmovie.com/</w:t>
        </w:r>
      </w:hyperlink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00000018" w14:textId="77777777" w:rsidR="007D6F33" w:rsidRDefault="00272FC8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Additional Resources:</w:t>
      </w:r>
    </w:p>
    <w:p w14:paraId="00000019" w14:textId="77777777" w:rsidR="007D6F33" w:rsidRDefault="00272FC8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hyperlink r:id="rId16"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Why School Safety Experts Want Phone Bans Podcast</w:t>
        </w:r>
      </w:hyperlink>
    </w:p>
    <w:p w14:paraId="0000001A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8" w:name="_tfag7k9noayy" w:colFirst="0" w:colLast="0"/>
      <w:bookmarkEnd w:id="8"/>
      <w:r>
        <w:rPr>
          <w:rFonts w:ascii="Calibri" w:eastAsia="Calibri" w:hAnsi="Calibri" w:cs="Calibri"/>
          <w:color w:val="9F2065"/>
          <w:sz w:val="36"/>
          <w:szCs w:val="36"/>
        </w:rPr>
        <w:t>Screen Strong</w:t>
      </w:r>
    </w:p>
    <w:p w14:paraId="0000001B" w14:textId="77777777" w:rsidR="007D6F33" w:rsidRDefault="00272FC8">
      <w:pPr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ScreenStrong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empowers families to prevent screen problems and reclaim their kids from toxic screens.</w:t>
      </w:r>
    </w:p>
    <w:p w14:paraId="0000001C" w14:textId="77777777" w:rsidR="007D6F33" w:rsidRDefault="00272FC8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Website: </w:t>
      </w:r>
      <w:hyperlink r:id="rId17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>https://screenstrong.org/</w:t>
        </w:r>
      </w:hyperlink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0000001D" w14:textId="77777777" w:rsidR="007D6F33" w:rsidRDefault="00272FC8">
      <w:r>
        <w:rPr>
          <w:rFonts w:ascii="Calibri" w:eastAsia="Calibri" w:hAnsi="Calibri" w:cs="Calibri"/>
          <w:b/>
          <w:sz w:val="24"/>
          <w:szCs w:val="24"/>
        </w:rPr>
        <w:t>Additional Resources:</w:t>
      </w:r>
    </w:p>
    <w:p w14:paraId="0000001E" w14:textId="77777777" w:rsidR="007D6F33" w:rsidRDefault="00272FC8">
      <w:pPr>
        <w:numPr>
          <w:ilvl w:val="0"/>
          <w:numId w:val="2"/>
        </w:numPr>
        <w:rPr>
          <w:rFonts w:ascii="Calibri" w:eastAsia="Calibri" w:hAnsi="Calibri" w:cs="Calibri"/>
          <w:sz w:val="24"/>
          <w:szCs w:val="24"/>
        </w:rPr>
      </w:pPr>
      <w:hyperlink r:id="rId18"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 xml:space="preserve">A Guide </w:t>
        </w:r>
        <w:proofErr w:type="gramStart"/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For</w:t>
        </w:r>
        <w:proofErr w:type="gramEnd"/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 xml:space="preserve"> School Administrators</w:t>
        </w:r>
      </w:hyperlink>
    </w:p>
    <w:p w14:paraId="0000001F" w14:textId="77777777" w:rsidR="007D6F33" w:rsidRDefault="007D6F33"/>
    <w:p w14:paraId="00000020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9" w:name="_1zf63xmartob" w:colFirst="0" w:colLast="0"/>
      <w:bookmarkEnd w:id="9"/>
      <w:proofErr w:type="spellStart"/>
      <w:r>
        <w:rPr>
          <w:rFonts w:ascii="Calibri" w:eastAsia="Calibri" w:hAnsi="Calibri" w:cs="Calibri"/>
          <w:color w:val="9F2065"/>
          <w:sz w:val="36"/>
          <w:szCs w:val="36"/>
        </w:rPr>
        <w:t>SmartPhone</w:t>
      </w:r>
      <w:proofErr w:type="spellEnd"/>
      <w:r>
        <w:rPr>
          <w:rFonts w:ascii="Calibri" w:eastAsia="Calibri" w:hAnsi="Calibri" w:cs="Calibri"/>
          <w:color w:val="9F2065"/>
          <w:sz w:val="36"/>
          <w:szCs w:val="36"/>
        </w:rPr>
        <w:t xml:space="preserve"> Free Childhood</w:t>
      </w:r>
    </w:p>
    <w:p w14:paraId="00000021" w14:textId="77777777" w:rsidR="007D6F33" w:rsidRDefault="00272FC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Parents on a mission to make smartphone free and screen-light childhoods a reality in our homes, schools and communities.</w:t>
      </w:r>
    </w:p>
    <w:p w14:paraId="00000022" w14:textId="77777777" w:rsidR="007D6F33" w:rsidRDefault="00272FC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Website: </w:t>
      </w:r>
      <w:hyperlink r:id="rId19"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https://www.smartphonefreechildhoodus.com</w:t>
        </w:r>
      </w:hyperlink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0000023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10" w:name="_5e6xt2nakj07" w:colFirst="0" w:colLast="0"/>
      <w:bookmarkEnd w:id="10"/>
      <w:r>
        <w:rPr>
          <w:rFonts w:ascii="Calibri" w:eastAsia="Calibri" w:hAnsi="Calibri" w:cs="Calibri"/>
          <w:color w:val="9F2065"/>
          <w:sz w:val="36"/>
          <w:szCs w:val="36"/>
        </w:rPr>
        <w:t>Wait Until 8th</w:t>
      </w:r>
    </w:p>
    <w:p w14:paraId="00000024" w14:textId="77777777" w:rsidR="007D6F33" w:rsidRDefault="00272FC8">
      <w:pPr>
        <w:spacing w:after="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A grassroots campaign encouraging families to delay phone ownership until eighth grade. Provides community-building resources for school leaders and parent-focused content addressing peer pressure and social media.</w:t>
      </w:r>
      <w:r>
        <w:rPr>
          <w:rFonts w:ascii="Calibri" w:eastAsia="Calibri" w:hAnsi="Calibri" w:cs="Calibri"/>
          <w:sz w:val="24"/>
          <w:szCs w:val="24"/>
        </w:rPr>
        <w:br/>
      </w:r>
      <w:r>
        <w:rPr>
          <w:rFonts w:ascii="Calibri" w:eastAsia="Calibri" w:hAnsi="Calibri" w:cs="Calibri"/>
          <w:b/>
          <w:sz w:val="24"/>
          <w:szCs w:val="24"/>
        </w:rPr>
        <w:t>Website:</w:t>
      </w:r>
      <w:hyperlink r:id="rId20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 xml:space="preserve"> https://www.waituntil8th.org</w:t>
        </w:r>
      </w:hyperlink>
    </w:p>
    <w:p w14:paraId="00000025" w14:textId="77777777" w:rsidR="007D6F33" w:rsidRDefault="00272FC8">
      <w:pPr>
        <w:pStyle w:val="Heading1"/>
        <w:spacing w:before="240" w:after="0"/>
        <w:rPr>
          <w:rFonts w:ascii="Calibri" w:eastAsia="Calibri" w:hAnsi="Calibri" w:cs="Calibri"/>
          <w:color w:val="9F2065"/>
          <w:sz w:val="36"/>
          <w:szCs w:val="36"/>
        </w:rPr>
      </w:pPr>
      <w:bookmarkStart w:id="11" w:name="_gns0fvk8p0vp" w:colFirst="0" w:colLast="0"/>
      <w:bookmarkEnd w:id="11"/>
      <w:r>
        <w:rPr>
          <w:rFonts w:ascii="Calibri" w:eastAsia="Calibri" w:hAnsi="Calibri" w:cs="Calibri"/>
          <w:color w:val="9F2065"/>
          <w:sz w:val="36"/>
          <w:szCs w:val="36"/>
        </w:rPr>
        <w:t>Well Wired</w:t>
      </w:r>
    </w:p>
    <w:p w14:paraId="00000026" w14:textId="77777777" w:rsidR="007D6F33" w:rsidRDefault="00272FC8">
      <w:pPr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Well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Wired promotes healthy, intentional tech use at home, in schools, and in the community, advocating for real-world connection, limited screen time, and educationally meaningful technology.</w:t>
      </w:r>
    </w:p>
    <w:p w14:paraId="00000027" w14:textId="77777777" w:rsidR="007D6F33" w:rsidRDefault="00272FC8">
      <w:pPr>
        <w:spacing w:after="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Website: </w:t>
      </w:r>
      <w:hyperlink r:id="rId21">
        <w:r>
          <w:rPr>
            <w:rFonts w:ascii="Calibri" w:eastAsia="Calibri" w:hAnsi="Calibri" w:cs="Calibri"/>
            <w:b/>
            <w:color w:val="1155CC"/>
            <w:sz w:val="24"/>
            <w:szCs w:val="24"/>
            <w:u w:val="single"/>
          </w:rPr>
          <w:t>https://www.wellwired.org/</w:t>
        </w:r>
      </w:hyperlink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00000028" w14:textId="77777777" w:rsidR="007D6F33" w:rsidRDefault="007D6F33"/>
    <w:sectPr w:rsidR="007D6F33">
      <w:footerReference w:type="default" r:id="rId22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B4A5C" w14:textId="77777777" w:rsidR="00272FC8" w:rsidRDefault="00272FC8">
      <w:pPr>
        <w:spacing w:line="240" w:lineRule="auto"/>
      </w:pPr>
      <w:r>
        <w:separator/>
      </w:r>
    </w:p>
  </w:endnote>
  <w:endnote w:type="continuationSeparator" w:id="0">
    <w:p w14:paraId="5F8332BD" w14:textId="77777777" w:rsidR="00272FC8" w:rsidRDefault="00272F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9" w14:textId="49564535" w:rsidR="007D6F33" w:rsidRDefault="00272FC8">
    <w:pPr>
      <w:jc w:val="right"/>
      <w:rPr>
        <w:rFonts w:ascii="Calibri" w:eastAsia="Calibri" w:hAnsi="Calibri" w:cs="Calibri"/>
        <w:sz w:val="24"/>
        <w:szCs w:val="24"/>
      </w:rPr>
    </w:pPr>
    <w:r>
      <w:rPr>
        <w:rFonts w:ascii="Calibri" w:eastAsia="Calibri" w:hAnsi="Calibri" w:cs="Calibri"/>
        <w:sz w:val="24"/>
        <w:szCs w:val="24"/>
      </w:rPr>
      <w:fldChar w:fldCharType="begin"/>
    </w:r>
    <w:r>
      <w:rPr>
        <w:rFonts w:ascii="Calibri" w:eastAsia="Calibri" w:hAnsi="Calibri" w:cs="Calibri"/>
        <w:sz w:val="24"/>
        <w:szCs w:val="24"/>
      </w:rPr>
      <w:instrText>PAGE</w:instrText>
    </w:r>
    <w:r>
      <w:rPr>
        <w:rFonts w:ascii="Calibri" w:eastAsia="Calibri" w:hAnsi="Calibri" w:cs="Calibri"/>
        <w:sz w:val="24"/>
        <w:szCs w:val="24"/>
      </w:rPr>
      <w:fldChar w:fldCharType="separate"/>
    </w:r>
    <w:r>
      <w:rPr>
        <w:rFonts w:ascii="Calibri" w:eastAsia="Calibri" w:hAnsi="Calibri" w:cs="Calibri"/>
        <w:noProof/>
        <w:sz w:val="24"/>
        <w:szCs w:val="24"/>
      </w:rPr>
      <w:t>1</w:t>
    </w:r>
    <w:r>
      <w:rPr>
        <w:rFonts w:ascii="Calibri" w:eastAsia="Calibri" w:hAnsi="Calibri" w:cs="Calibri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952F5" w14:textId="77777777" w:rsidR="00272FC8" w:rsidRDefault="00272FC8">
      <w:pPr>
        <w:spacing w:line="240" w:lineRule="auto"/>
      </w:pPr>
      <w:r>
        <w:separator/>
      </w:r>
    </w:p>
  </w:footnote>
  <w:footnote w:type="continuationSeparator" w:id="0">
    <w:p w14:paraId="553B78EF" w14:textId="77777777" w:rsidR="00272FC8" w:rsidRDefault="00272F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04E3"/>
    <w:multiLevelType w:val="multilevel"/>
    <w:tmpl w:val="56603C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2D517D1"/>
    <w:multiLevelType w:val="multilevel"/>
    <w:tmpl w:val="BD0624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A8649D8"/>
    <w:multiLevelType w:val="multilevel"/>
    <w:tmpl w:val="3EAC9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E325C96"/>
    <w:multiLevelType w:val="multilevel"/>
    <w:tmpl w:val="70D86B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13040295">
    <w:abstractNumId w:val="1"/>
  </w:num>
  <w:num w:numId="2" w16cid:durableId="608855829">
    <w:abstractNumId w:val="0"/>
  </w:num>
  <w:num w:numId="3" w16cid:durableId="2072656603">
    <w:abstractNumId w:val="2"/>
  </w:num>
  <w:num w:numId="4" w16cid:durableId="1284189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F33"/>
    <w:rsid w:val="00272FC8"/>
    <w:rsid w:val="00657C9E"/>
    <w:rsid w:val="007D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28A9E7-7EE6-4F01-962C-2697E77FD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umanetech.com" TargetMode="External"/><Relationship Id="rId13" Type="http://schemas.openxmlformats.org/officeDocument/2006/relationships/hyperlink" Target="https://www.phonefreeschoolsmovement.org/" TargetMode="External"/><Relationship Id="rId18" Type="http://schemas.openxmlformats.org/officeDocument/2006/relationships/hyperlink" Target="https://drive.google.com/file/d/1uUrRz679ME_L6OtZly3HfL2KTzFLNC0c/view?usp=sharing" TargetMode="Externa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hyperlink" Target="https://www.wellwired.org/" TargetMode="External"/><Relationship Id="rId7" Type="http://schemas.openxmlformats.org/officeDocument/2006/relationships/hyperlink" Target="https://awayfortheday.org" TargetMode="External"/><Relationship Id="rId12" Type="http://schemas.openxmlformats.org/officeDocument/2006/relationships/hyperlink" Target="https://www.humanrestorationproject.org" TargetMode="External"/><Relationship Id="rId17" Type="http://schemas.openxmlformats.org/officeDocument/2006/relationships/hyperlink" Target="https://screenstrong.org/" TargetMode="External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hyperlink" Target="https://www.screenagersmovie.com/podcasts/why-school-safety-experts-want-phone-bans" TargetMode="External"/><Relationship Id="rId20" Type="http://schemas.openxmlformats.org/officeDocument/2006/relationships/hyperlink" Target="https://www.waituntil8th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airplayforkids.org/new-toolkit-can-help-parents-community-members-make-schools-phone-free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screenagersmovie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fairplayforkids.org/" TargetMode="External"/><Relationship Id="rId19" Type="http://schemas.openxmlformats.org/officeDocument/2006/relationships/hyperlink" Target="https://www.smartphonefreechildhoodus.com/resour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mmonsense.org" TargetMode="External"/><Relationship Id="rId14" Type="http://schemas.openxmlformats.org/officeDocument/2006/relationships/hyperlink" Target="https://phonefreeschoolsmovement.org/administrator-toolkit/" TargetMode="External"/><Relationship Id="rId22" Type="http://schemas.openxmlformats.org/officeDocument/2006/relationships/footer" Target="footer1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4ED7EDA588641BA2DB1F50476E00F" ma:contentTypeVersion="7" ma:contentTypeDescription="Create a new document." ma:contentTypeScope="" ma:versionID="0a9e8130626d1a06b818d0bd9e76f391">
  <xsd:schema xmlns:xsd="http://www.w3.org/2001/XMLSchema" xmlns:xs="http://www.w3.org/2001/XMLSchema" xmlns:p="http://schemas.microsoft.com/office/2006/metadata/properties" xmlns:ns1="http://schemas.microsoft.com/sharepoint/v3" xmlns:ns2="17b1815e-ed97-4038-8b4f-b32987102c36" xmlns:ns3="54031767-dd6d-417c-ab73-583408f47564" targetNamespace="http://schemas.microsoft.com/office/2006/metadata/properties" ma:root="true" ma:fieldsID="43356d1e2cbf76ed9bc84ba3813c774f" ns1:_="" ns2:_="" ns3:_="">
    <xsd:import namespace="http://schemas.microsoft.com/sharepoint/v3"/>
    <xsd:import namespace="17b1815e-ed97-4038-8b4f-b32987102c36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1815e-ed97-4038-8b4f-b32987102c36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7b1815e-ed97-4038-8b4f-b32987102c36">New</Priority>
    <Remediation_x0020_Date xmlns="17b1815e-ed97-4038-8b4f-b32987102c36">2025-09-01T00:33:15+00:00</Remediation_x0020_Date>
    <PublishingExpirationDate xmlns="http://schemas.microsoft.com/sharepoint/v3" xsi:nil="true"/>
    <PublishingStartDate xmlns="http://schemas.microsoft.com/sharepoint/v3" xsi:nil="true"/>
    <Estimated_x0020_Creation_x0020_Date xmlns="17b1815e-ed97-4038-8b4f-b32987102c36" xsi:nil="true"/>
  </documentManagement>
</p:properties>
</file>

<file path=customXml/itemProps1.xml><?xml version="1.0" encoding="utf-8"?>
<ds:datastoreItem xmlns:ds="http://schemas.openxmlformats.org/officeDocument/2006/customXml" ds:itemID="{45B9D76D-BE70-40BD-BDF2-096A9AD299D6}"/>
</file>

<file path=customXml/itemProps2.xml><?xml version="1.0" encoding="utf-8"?>
<ds:datastoreItem xmlns:ds="http://schemas.openxmlformats.org/officeDocument/2006/customXml" ds:itemID="{8C24859D-A9AB-4138-A457-C93E7846A84F}"/>
</file>

<file path=customXml/itemProps3.xml><?xml version="1.0" encoding="utf-8"?>
<ds:datastoreItem xmlns:ds="http://schemas.openxmlformats.org/officeDocument/2006/customXml" ds:itemID="{C776099C-9F19-4644-93D7-4785E328723F}"/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3410</Characters>
  <Application>Microsoft Office Word</Application>
  <DocSecurity>0</DocSecurity>
  <Lines>94</Lines>
  <Paragraphs>94</Paragraphs>
  <ScaleCrop>false</ScaleCrop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MASSA-MACLEOD Elizabeth * ODE</dc:creator>
  <cp:lastModifiedBy>MASSA-MACLEOD Elizabeth * ODE</cp:lastModifiedBy>
  <cp:revision>2</cp:revision>
  <dcterms:created xsi:type="dcterms:W3CDTF">2025-09-01T00:32:00Z</dcterms:created>
  <dcterms:modified xsi:type="dcterms:W3CDTF">2025-09-01T00:32:00Z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0x0101005E94ED7EDA588641BA2DB1F50476E00F</vt:lpwstr>
  </property>
</Properties>
</file>